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1021E" w:rsidRPr="0081021E" w:rsidRDefault="0081021E" w:rsidP="0081021E">
      <w:pPr>
        <w:shd w:val="clear" w:color="auto" w:fill="FFFFFF"/>
        <w:spacing w:before="100" w:beforeAutospacing="1" w:after="100" w:afterAutospacing="1" w:line="240" w:lineRule="auto"/>
        <w:outlineLvl w:val="0"/>
        <w:rPr>
          <w:rFonts w:ascii="Arial" w:eastAsia="Times New Roman" w:hAnsi="Arial" w:cs="Arial"/>
          <w:b/>
          <w:bCs/>
          <w:color w:val="010101"/>
          <w:kern w:val="36"/>
          <w:sz w:val="48"/>
          <w:szCs w:val="48"/>
          <w:lang w:val="ru-RU" w:eastAsia="ru-BY"/>
        </w:rPr>
      </w:pPr>
      <w:r>
        <w:rPr>
          <w:rFonts w:ascii="Arial" w:eastAsia="Times New Roman" w:hAnsi="Arial" w:cs="Arial"/>
          <w:b/>
          <w:bCs/>
          <w:color w:val="010101"/>
          <w:kern w:val="36"/>
          <w:sz w:val="48"/>
          <w:szCs w:val="48"/>
          <w:lang w:val="ru-RU" w:eastAsia="ru-BY"/>
        </w:rPr>
        <w:t xml:space="preserve">1.МЧС информирует </w:t>
      </w:r>
    </w:p>
    <w:p w:rsidR="0081021E" w:rsidRPr="0081021E" w:rsidRDefault="0081021E" w:rsidP="0081021E">
      <w:pPr>
        <w:shd w:val="clear" w:color="auto" w:fill="FFFFFF"/>
        <w:spacing w:before="100" w:beforeAutospacing="1" w:after="100" w:afterAutospacing="1" w:line="240" w:lineRule="auto"/>
        <w:jc w:val="both"/>
        <w:outlineLvl w:val="0"/>
        <w:rPr>
          <w:rFonts w:ascii="Times New Roman" w:eastAsia="Times New Roman" w:hAnsi="Times New Roman" w:cs="Times New Roman"/>
          <w:b/>
          <w:bCs/>
          <w:color w:val="010101"/>
          <w:kern w:val="36"/>
          <w:sz w:val="28"/>
          <w:szCs w:val="28"/>
          <w:lang w:eastAsia="ru-BY"/>
        </w:rPr>
      </w:pPr>
      <w:r w:rsidRPr="0081021E">
        <w:rPr>
          <w:rFonts w:ascii="Times New Roman" w:eastAsia="Times New Roman" w:hAnsi="Times New Roman" w:cs="Times New Roman"/>
          <w:b/>
          <w:bCs/>
          <w:color w:val="010101"/>
          <w:kern w:val="36"/>
          <w:sz w:val="28"/>
          <w:szCs w:val="28"/>
          <w:lang w:eastAsia="ru-BY"/>
        </w:rPr>
        <w:t>Памятка для родителей к летним каникулам</w:t>
      </w:r>
    </w:p>
    <w:p w:rsidR="0081021E" w:rsidRPr="0081021E" w:rsidRDefault="0081021E" w:rsidP="0081021E">
      <w:pPr>
        <w:shd w:val="clear" w:color="auto" w:fill="FFFFFF"/>
        <w:spacing w:after="0" w:line="240" w:lineRule="auto"/>
        <w:ind w:firstLine="360"/>
        <w:jc w:val="both"/>
        <w:rPr>
          <w:rFonts w:ascii="Times New Roman" w:eastAsia="Times New Roman" w:hAnsi="Times New Roman" w:cs="Times New Roman"/>
          <w:b/>
          <w:bCs/>
          <w:color w:val="262626"/>
          <w:sz w:val="28"/>
          <w:szCs w:val="28"/>
          <w:lang w:eastAsia="ru-BY"/>
        </w:rPr>
      </w:pPr>
      <w:r w:rsidRPr="0081021E">
        <w:rPr>
          <w:rFonts w:ascii="Times New Roman" w:eastAsia="Times New Roman" w:hAnsi="Times New Roman" w:cs="Times New Roman"/>
          <w:b/>
          <w:bCs/>
          <w:color w:val="262626"/>
          <w:sz w:val="28"/>
          <w:szCs w:val="28"/>
          <w:lang w:eastAsia="ru-BY"/>
        </w:rPr>
        <w:t>В каникулы многие ребята отправятся в гости к бабушкам и дедушкам, некоторые останутся дома, однако в любом случае каждому из них необходимо напомнить основные правила безопасности.</w:t>
      </w:r>
    </w:p>
    <w:p w:rsidR="0081021E" w:rsidRPr="0081021E" w:rsidRDefault="0081021E" w:rsidP="0081021E">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62626"/>
          <w:sz w:val="28"/>
          <w:szCs w:val="28"/>
          <w:lang w:eastAsia="ru-BY"/>
        </w:rPr>
      </w:pPr>
      <w:r w:rsidRPr="0081021E">
        <w:rPr>
          <w:rFonts w:ascii="Times New Roman" w:eastAsia="Times New Roman" w:hAnsi="Times New Roman" w:cs="Times New Roman"/>
          <w:color w:val="262626"/>
          <w:sz w:val="28"/>
          <w:szCs w:val="28"/>
          <w:lang w:eastAsia="ru-BY"/>
        </w:rPr>
        <w:t>Ребенок младшего школьного возраста должен знать домашний адрес и номер телефона. Научите его пользоваться мобильным телефоном, чтобы при необходимости он мог позвонить в службы экстренной помощи, а также вам на работу. Возле телефона закрепите лист бумаги со всеми необходимыми номерами. Расскажите ребенку, при каких обстоятельствах ими можно воспользоваться.</w:t>
      </w:r>
    </w:p>
    <w:p w:rsidR="0081021E" w:rsidRPr="0081021E" w:rsidRDefault="0081021E" w:rsidP="0081021E">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62626"/>
          <w:sz w:val="28"/>
          <w:szCs w:val="28"/>
          <w:lang w:eastAsia="ru-BY"/>
        </w:rPr>
      </w:pPr>
      <w:r w:rsidRPr="0081021E">
        <w:rPr>
          <w:rFonts w:ascii="Times New Roman" w:eastAsia="Times New Roman" w:hAnsi="Times New Roman" w:cs="Times New Roman"/>
          <w:color w:val="262626"/>
          <w:sz w:val="28"/>
          <w:szCs w:val="28"/>
          <w:lang w:eastAsia="ru-BY"/>
        </w:rPr>
        <w:t>Объясните ему, что в случае пожара необходимо выбегать на улицу и звать на помощь, ни в коем случае нельзя прятаться.</w:t>
      </w:r>
    </w:p>
    <w:p w:rsidR="0081021E" w:rsidRPr="0081021E" w:rsidRDefault="0081021E" w:rsidP="0081021E">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62626"/>
          <w:sz w:val="28"/>
          <w:szCs w:val="28"/>
          <w:lang w:eastAsia="ru-BY"/>
        </w:rPr>
      </w:pPr>
      <w:r w:rsidRPr="0081021E">
        <w:rPr>
          <w:rFonts w:ascii="Times New Roman" w:eastAsia="Times New Roman" w:hAnsi="Times New Roman" w:cs="Times New Roman"/>
          <w:color w:val="262626"/>
          <w:sz w:val="28"/>
          <w:szCs w:val="28"/>
          <w:lang w:eastAsia="ru-BY"/>
        </w:rPr>
        <w:t>Спички и зажигалки храните в недоступных для детей местах.</w:t>
      </w:r>
    </w:p>
    <w:p w:rsidR="0081021E" w:rsidRPr="0081021E" w:rsidRDefault="0081021E" w:rsidP="0081021E">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62626"/>
          <w:sz w:val="28"/>
          <w:szCs w:val="28"/>
          <w:lang w:eastAsia="ru-BY"/>
        </w:rPr>
      </w:pPr>
      <w:r w:rsidRPr="0081021E">
        <w:rPr>
          <w:rFonts w:ascii="Times New Roman" w:eastAsia="Times New Roman" w:hAnsi="Times New Roman" w:cs="Times New Roman"/>
          <w:color w:val="262626"/>
          <w:sz w:val="28"/>
          <w:szCs w:val="28"/>
          <w:lang w:eastAsia="ru-BY"/>
        </w:rPr>
        <w:t>Не разрешайте своему ребенку самостоятельно пользоваться газовыми и электрическими приборами, топить печи.</w:t>
      </w:r>
    </w:p>
    <w:p w:rsidR="0081021E" w:rsidRPr="0081021E" w:rsidRDefault="0081021E" w:rsidP="0081021E">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62626"/>
          <w:sz w:val="28"/>
          <w:szCs w:val="28"/>
          <w:lang w:eastAsia="ru-BY"/>
        </w:rPr>
      </w:pPr>
      <w:r w:rsidRPr="0081021E">
        <w:rPr>
          <w:rFonts w:ascii="Times New Roman" w:eastAsia="Times New Roman" w:hAnsi="Times New Roman" w:cs="Times New Roman"/>
          <w:color w:val="262626"/>
          <w:sz w:val="28"/>
          <w:szCs w:val="28"/>
          <w:lang w:eastAsia="ru-BY"/>
        </w:rPr>
        <w:t>Ни под каким предлогом не оставляйте без присмотра малолетних детей.</w:t>
      </w:r>
    </w:p>
    <w:p w:rsidR="0081021E" w:rsidRPr="0081021E" w:rsidRDefault="0081021E" w:rsidP="0081021E">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62626"/>
          <w:sz w:val="28"/>
          <w:szCs w:val="28"/>
          <w:lang w:eastAsia="ru-BY"/>
        </w:rPr>
      </w:pPr>
      <w:r w:rsidRPr="0081021E">
        <w:rPr>
          <w:rFonts w:ascii="Times New Roman" w:eastAsia="Times New Roman" w:hAnsi="Times New Roman" w:cs="Times New Roman"/>
          <w:color w:val="262626"/>
          <w:sz w:val="28"/>
          <w:szCs w:val="28"/>
          <w:lang w:eastAsia="ru-BY"/>
        </w:rPr>
        <w:t>Дайте ребенку какое-нибудь задание, поручение, одним словом, займите его, чтобы в ваше отсутствие он был занят полезным и интересным делом.</w:t>
      </w:r>
    </w:p>
    <w:p w:rsidR="0081021E" w:rsidRPr="0081021E" w:rsidRDefault="0081021E" w:rsidP="0081021E">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62626"/>
          <w:sz w:val="28"/>
          <w:szCs w:val="28"/>
          <w:lang w:eastAsia="ru-BY"/>
        </w:rPr>
      </w:pPr>
      <w:r w:rsidRPr="0081021E">
        <w:rPr>
          <w:rFonts w:ascii="Times New Roman" w:eastAsia="Times New Roman" w:hAnsi="Times New Roman" w:cs="Times New Roman"/>
          <w:color w:val="262626"/>
          <w:sz w:val="28"/>
          <w:szCs w:val="28"/>
          <w:lang w:eastAsia="ru-BY"/>
        </w:rPr>
        <w:t>Отправляя детей в деревню или на дачу, еще раз напомните им об основных правилах безопасности. Ведь игры со спичками на чердаках, сеновалах, в сараях, поджигание сухой травы, тополиного пуха – достаточно частое «развлечение» детей дошкольного и младшего школьного возраста.</w:t>
      </w:r>
    </w:p>
    <w:p w:rsidR="0081021E" w:rsidRPr="0081021E" w:rsidRDefault="0081021E" w:rsidP="0081021E">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62626"/>
          <w:sz w:val="28"/>
          <w:szCs w:val="28"/>
          <w:lang w:eastAsia="ru-BY"/>
        </w:rPr>
      </w:pPr>
      <w:r w:rsidRPr="0081021E">
        <w:rPr>
          <w:rFonts w:ascii="Times New Roman" w:eastAsia="Times New Roman" w:hAnsi="Times New Roman" w:cs="Times New Roman"/>
          <w:color w:val="262626"/>
          <w:sz w:val="28"/>
          <w:szCs w:val="28"/>
          <w:lang w:eastAsia="ru-BY"/>
        </w:rPr>
        <w:t>Если вы затеяли на даче длительное строительство или ремонт, оградите опасные участки. Инструменты и материалы убирайте в недоступные для детей места, доставая их по мере необходимости. Объясняйте детям, что игры на стройке или в местах, где ведётся ремонт, небезопасны.</w:t>
      </w:r>
    </w:p>
    <w:p w:rsidR="0081021E" w:rsidRPr="0081021E" w:rsidRDefault="0081021E" w:rsidP="0081021E">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62626"/>
          <w:sz w:val="28"/>
          <w:szCs w:val="28"/>
          <w:lang w:eastAsia="ru-BY"/>
        </w:rPr>
      </w:pPr>
      <w:r w:rsidRPr="0081021E">
        <w:rPr>
          <w:rFonts w:ascii="Times New Roman" w:eastAsia="Times New Roman" w:hAnsi="Times New Roman" w:cs="Times New Roman"/>
          <w:color w:val="262626"/>
          <w:sz w:val="28"/>
          <w:szCs w:val="28"/>
          <w:lang w:eastAsia="ru-BY"/>
        </w:rPr>
        <w:t>Немало несчастий случается на водоёмах. Не отпускайте ребенка купаться одного, всегда контролируйте ситуацию. Не позволяйте купаться больше 10 минут, нырять в незнакомых местах, баловаться на воде.</w:t>
      </w:r>
    </w:p>
    <w:p w:rsidR="0081021E" w:rsidRPr="0081021E" w:rsidRDefault="0081021E" w:rsidP="0081021E">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62626"/>
          <w:sz w:val="28"/>
          <w:szCs w:val="28"/>
          <w:lang w:eastAsia="ru-BY"/>
        </w:rPr>
      </w:pPr>
      <w:r w:rsidRPr="0081021E">
        <w:rPr>
          <w:rFonts w:ascii="Times New Roman" w:eastAsia="Times New Roman" w:hAnsi="Times New Roman" w:cs="Times New Roman"/>
          <w:color w:val="262626"/>
          <w:sz w:val="28"/>
          <w:szCs w:val="28"/>
          <w:lang w:eastAsia="ru-BY"/>
        </w:rPr>
        <w:t>Ежедневно напоминайте своему ребёнку о правилах дорожного движения.</w:t>
      </w:r>
    </w:p>
    <w:p w:rsidR="0081021E" w:rsidRPr="0081021E" w:rsidRDefault="0081021E" w:rsidP="0081021E">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262626"/>
          <w:sz w:val="28"/>
          <w:szCs w:val="28"/>
          <w:lang w:eastAsia="ru-BY"/>
        </w:rPr>
      </w:pPr>
      <w:r w:rsidRPr="0081021E">
        <w:rPr>
          <w:rFonts w:ascii="Times New Roman" w:eastAsia="Times New Roman" w:hAnsi="Times New Roman" w:cs="Times New Roman"/>
          <w:color w:val="262626"/>
          <w:sz w:val="28"/>
          <w:szCs w:val="28"/>
          <w:lang w:eastAsia="ru-BY"/>
        </w:rPr>
        <w:t>Деревня или дача – это не только отдых, но и уход за садом и огородом. Если вы обработали овощи химикатами, то обязательно обезопасьте территорию каким-либо ограждением и доходчиво объясните ребенку, что заходить туда строго-настрого запрещено, а тем более срывать и пробовать на вкус. Уберите лекарства и химические вещества, необходимые для сада-огорода и для бытовых нужд, в недоступные для ребенка места.</w:t>
      </w:r>
    </w:p>
    <w:p w:rsidR="0081021E" w:rsidRPr="0081021E" w:rsidRDefault="0081021E" w:rsidP="0081021E">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262626"/>
          <w:sz w:val="28"/>
          <w:szCs w:val="28"/>
          <w:lang w:eastAsia="ru-BY"/>
        </w:rPr>
      </w:pPr>
      <w:r w:rsidRPr="0081021E">
        <w:rPr>
          <w:rFonts w:ascii="Times New Roman" w:eastAsia="Times New Roman" w:hAnsi="Times New Roman" w:cs="Times New Roman"/>
          <w:color w:val="262626"/>
          <w:sz w:val="28"/>
          <w:szCs w:val="28"/>
          <w:lang w:eastAsia="ru-BY"/>
        </w:rPr>
        <w:lastRenderedPageBreak/>
        <w:t>Позаботьтесь о том, чтобы на участке не было ядовитых растений, покажите и расскажите ребенку, какие растения и ягоды нельзя трогать и тем более их кушать.</w:t>
      </w:r>
    </w:p>
    <w:p w:rsidR="0081021E" w:rsidRPr="0081021E" w:rsidRDefault="0081021E" w:rsidP="0081021E">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262626"/>
          <w:sz w:val="28"/>
          <w:szCs w:val="28"/>
          <w:lang w:eastAsia="ru-BY"/>
        </w:rPr>
      </w:pPr>
      <w:r w:rsidRPr="0081021E">
        <w:rPr>
          <w:rFonts w:ascii="Times New Roman" w:eastAsia="Times New Roman" w:hAnsi="Times New Roman" w:cs="Times New Roman"/>
          <w:color w:val="262626"/>
          <w:sz w:val="28"/>
          <w:szCs w:val="28"/>
          <w:lang w:eastAsia="ru-BY"/>
        </w:rPr>
        <w:t>Занимаясь хозяйственными делами, не забывайте, что ребенок не должен быть предоставлен сам себе, – вы должны знать, где он, с кем и с чем играет. Если речь идет о маленьких детях, здесь совет один – не оставляйте их без присмотра даже на несколько минут.</w:t>
      </w:r>
    </w:p>
    <w:p w:rsidR="0081021E" w:rsidRPr="0081021E" w:rsidRDefault="0081021E" w:rsidP="0081021E">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262626"/>
          <w:sz w:val="28"/>
          <w:szCs w:val="28"/>
          <w:lang w:eastAsia="ru-BY"/>
        </w:rPr>
      </w:pPr>
      <w:r w:rsidRPr="0081021E">
        <w:rPr>
          <w:rFonts w:ascii="Times New Roman" w:eastAsia="Times New Roman" w:hAnsi="Times New Roman" w:cs="Times New Roman"/>
          <w:color w:val="262626"/>
          <w:sz w:val="28"/>
          <w:szCs w:val="28"/>
          <w:lang w:eastAsia="ru-BY"/>
        </w:rPr>
        <w:t>Невозможно предусмотреть все ситуации и дать советы на все случаи жизни. Но научить ребенка быть осторожным можно и нужно. И никто не сможет сделать это лучше, чем родители. Ведь именно ваши внимание, любовь и забота – самая надежная защита!</w:t>
      </w:r>
    </w:p>
    <w:p w:rsidR="0081021E" w:rsidRDefault="0081021E" w:rsidP="0081021E">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262626"/>
          <w:sz w:val="28"/>
          <w:szCs w:val="28"/>
          <w:lang w:eastAsia="ru-BY"/>
        </w:rPr>
      </w:pPr>
      <w:r w:rsidRPr="0081021E">
        <w:rPr>
          <w:rFonts w:ascii="Times New Roman" w:eastAsia="Times New Roman" w:hAnsi="Times New Roman" w:cs="Times New Roman"/>
          <w:color w:val="262626"/>
          <w:sz w:val="28"/>
          <w:szCs w:val="28"/>
          <w:lang w:eastAsia="ru-BY"/>
        </w:rPr>
        <w:t>Помните! Дети берут пример со взрослых!  Станьте примером соблюдения правил безопасности для своего ребенка!</w:t>
      </w:r>
      <w:bookmarkStart w:id="0" w:name="_GoBack"/>
      <w:bookmarkEnd w:id="0"/>
    </w:p>
    <w:p w:rsidR="0081021E" w:rsidRPr="0081021E" w:rsidRDefault="0081021E" w:rsidP="0081021E">
      <w:pPr>
        <w:shd w:val="clear" w:color="auto" w:fill="FFFFFF"/>
        <w:spacing w:before="100" w:beforeAutospacing="1" w:after="100" w:afterAutospacing="1" w:line="240" w:lineRule="auto"/>
        <w:jc w:val="both"/>
        <w:rPr>
          <w:rFonts w:ascii="Times New Roman" w:eastAsia="Times New Roman" w:hAnsi="Times New Roman" w:cs="Times New Roman"/>
          <w:b/>
          <w:bCs/>
          <w:color w:val="262626"/>
          <w:sz w:val="52"/>
          <w:szCs w:val="52"/>
          <w:lang w:val="ru-RU" w:eastAsia="ru-BY"/>
        </w:rPr>
      </w:pPr>
      <w:r>
        <w:rPr>
          <w:rFonts w:ascii="Times New Roman" w:eastAsia="Times New Roman" w:hAnsi="Times New Roman" w:cs="Times New Roman"/>
          <w:b/>
          <w:bCs/>
          <w:color w:val="262626"/>
          <w:sz w:val="52"/>
          <w:szCs w:val="52"/>
          <w:lang w:val="ru-RU" w:eastAsia="ru-BY"/>
        </w:rPr>
        <w:t>2.</w:t>
      </w:r>
      <w:r w:rsidRPr="0081021E">
        <w:rPr>
          <w:rFonts w:ascii="Times New Roman" w:eastAsia="Times New Roman" w:hAnsi="Times New Roman" w:cs="Times New Roman"/>
          <w:b/>
          <w:bCs/>
          <w:color w:val="262626"/>
          <w:sz w:val="52"/>
          <w:szCs w:val="52"/>
          <w:lang w:val="ru-RU" w:eastAsia="ru-BY"/>
        </w:rPr>
        <w:t>ОСВОД информирует</w:t>
      </w:r>
    </w:p>
    <w:p w:rsidR="0081021E" w:rsidRPr="0081021E" w:rsidRDefault="0081021E" w:rsidP="0081021E">
      <w:pPr>
        <w:pStyle w:val="1"/>
        <w:shd w:val="clear" w:color="auto" w:fill="FFFFFF"/>
        <w:spacing w:before="0" w:beforeAutospacing="0" w:after="0" w:afterAutospacing="0"/>
        <w:jc w:val="both"/>
        <w:rPr>
          <w:sz w:val="28"/>
          <w:szCs w:val="28"/>
        </w:rPr>
      </w:pPr>
      <w:r w:rsidRPr="0081021E">
        <w:rPr>
          <w:sz w:val="28"/>
          <w:szCs w:val="28"/>
        </w:rPr>
        <w:t>МЕРЫ БЕЗОПАСНОСТИ ПОВЕДЕНИЯ ДЕТЕЙ НА ВОДЕ</w:t>
      </w:r>
    </w:p>
    <w:p w:rsidR="0081021E" w:rsidRPr="0081021E" w:rsidRDefault="0081021E" w:rsidP="0081021E">
      <w:pPr>
        <w:pStyle w:val="a3"/>
        <w:shd w:val="clear" w:color="auto" w:fill="FFFFFF"/>
        <w:spacing w:before="0" w:beforeAutospacing="0" w:after="150" w:afterAutospacing="0"/>
        <w:jc w:val="both"/>
        <w:rPr>
          <w:sz w:val="28"/>
          <w:szCs w:val="28"/>
        </w:rPr>
      </w:pPr>
      <w:r w:rsidRPr="0081021E">
        <w:rPr>
          <w:sz w:val="28"/>
          <w:szCs w:val="28"/>
        </w:rPr>
        <w:t>1. Купаться только в отведённых для этого местах</w:t>
      </w:r>
    </w:p>
    <w:p w:rsidR="0081021E" w:rsidRPr="0081021E" w:rsidRDefault="0081021E" w:rsidP="0081021E">
      <w:pPr>
        <w:pStyle w:val="a3"/>
        <w:shd w:val="clear" w:color="auto" w:fill="FFFFFF"/>
        <w:spacing w:before="0" w:beforeAutospacing="0" w:after="150" w:afterAutospacing="0"/>
        <w:jc w:val="both"/>
        <w:rPr>
          <w:sz w:val="28"/>
          <w:szCs w:val="28"/>
        </w:rPr>
      </w:pPr>
      <w:r w:rsidRPr="0081021E">
        <w:rPr>
          <w:sz w:val="28"/>
          <w:szCs w:val="28"/>
        </w:rPr>
        <w:t>2. Нельзя подавать ложные сигналы о помощи</w:t>
      </w:r>
    </w:p>
    <w:p w:rsidR="0081021E" w:rsidRPr="0081021E" w:rsidRDefault="0081021E" w:rsidP="0081021E">
      <w:pPr>
        <w:pStyle w:val="a3"/>
        <w:shd w:val="clear" w:color="auto" w:fill="FFFFFF"/>
        <w:spacing w:before="0" w:beforeAutospacing="0" w:after="150" w:afterAutospacing="0"/>
        <w:jc w:val="both"/>
        <w:rPr>
          <w:sz w:val="28"/>
          <w:szCs w:val="28"/>
        </w:rPr>
      </w:pPr>
      <w:r w:rsidRPr="0081021E">
        <w:rPr>
          <w:sz w:val="28"/>
          <w:szCs w:val="28"/>
        </w:rPr>
        <w:t>3. Не заплывать за знаки ограждения зон купания</w:t>
      </w:r>
    </w:p>
    <w:p w:rsidR="0081021E" w:rsidRPr="0081021E" w:rsidRDefault="0081021E" w:rsidP="0081021E">
      <w:pPr>
        <w:pStyle w:val="a3"/>
        <w:shd w:val="clear" w:color="auto" w:fill="FFFFFF"/>
        <w:spacing w:before="0" w:beforeAutospacing="0" w:after="150" w:afterAutospacing="0"/>
        <w:jc w:val="both"/>
        <w:rPr>
          <w:sz w:val="28"/>
          <w:szCs w:val="28"/>
        </w:rPr>
      </w:pPr>
      <w:r w:rsidRPr="0081021E">
        <w:rPr>
          <w:sz w:val="28"/>
          <w:szCs w:val="28"/>
        </w:rPr>
        <w:t>4. Не плавать на надувных камерах, досках, матрацах</w:t>
      </w:r>
    </w:p>
    <w:p w:rsidR="0081021E" w:rsidRPr="0081021E" w:rsidRDefault="0081021E" w:rsidP="0081021E">
      <w:pPr>
        <w:pStyle w:val="a3"/>
        <w:shd w:val="clear" w:color="auto" w:fill="FFFFFF"/>
        <w:spacing w:before="0" w:beforeAutospacing="0" w:after="150" w:afterAutospacing="0"/>
        <w:jc w:val="both"/>
        <w:rPr>
          <w:sz w:val="28"/>
          <w:szCs w:val="28"/>
        </w:rPr>
      </w:pPr>
      <w:r w:rsidRPr="0081021E">
        <w:rPr>
          <w:sz w:val="28"/>
          <w:szCs w:val="28"/>
        </w:rPr>
        <w:t>5. Нельзя устраивать игры на воде, связанные с захватами</w:t>
      </w:r>
    </w:p>
    <w:p w:rsidR="0081021E" w:rsidRPr="0081021E" w:rsidRDefault="0081021E" w:rsidP="0081021E">
      <w:pPr>
        <w:pStyle w:val="a3"/>
        <w:shd w:val="clear" w:color="auto" w:fill="FFFFFF"/>
        <w:spacing w:before="0" w:beforeAutospacing="0" w:after="150" w:afterAutospacing="0"/>
        <w:jc w:val="both"/>
        <w:rPr>
          <w:sz w:val="28"/>
          <w:szCs w:val="28"/>
        </w:rPr>
      </w:pPr>
      <w:r w:rsidRPr="0081021E">
        <w:rPr>
          <w:sz w:val="28"/>
          <w:szCs w:val="28"/>
        </w:rPr>
        <w:t>6. Нельзя подплывать к близко проходящим судам, лодкам</w:t>
      </w:r>
    </w:p>
    <w:p w:rsidR="0081021E" w:rsidRPr="0081021E" w:rsidRDefault="0081021E" w:rsidP="0081021E">
      <w:pPr>
        <w:pStyle w:val="a3"/>
        <w:shd w:val="clear" w:color="auto" w:fill="FFFFFF"/>
        <w:spacing w:before="0" w:beforeAutospacing="0" w:after="150" w:afterAutospacing="0"/>
        <w:jc w:val="both"/>
        <w:rPr>
          <w:sz w:val="28"/>
          <w:szCs w:val="28"/>
        </w:rPr>
      </w:pPr>
      <w:r w:rsidRPr="0081021E">
        <w:rPr>
          <w:sz w:val="28"/>
          <w:szCs w:val="28"/>
        </w:rPr>
        <w:t>7. Нельзя нырять с мостов, пристаней, даже в тех местах, где ныряли прошлым летом, так как за год мог понизиться уровень воды, поменяться рельеф дна, появиться посторонние предметы в воде.</w:t>
      </w:r>
    </w:p>
    <w:p w:rsidR="0081021E" w:rsidRPr="0081021E" w:rsidRDefault="0081021E" w:rsidP="0081021E">
      <w:pPr>
        <w:pStyle w:val="a3"/>
        <w:shd w:val="clear" w:color="auto" w:fill="FFFFFF"/>
        <w:spacing w:before="0" w:beforeAutospacing="0" w:after="150" w:afterAutospacing="0"/>
        <w:jc w:val="both"/>
        <w:rPr>
          <w:sz w:val="28"/>
          <w:szCs w:val="28"/>
        </w:rPr>
      </w:pPr>
      <w:r w:rsidRPr="0081021E">
        <w:rPr>
          <w:sz w:val="28"/>
          <w:szCs w:val="28"/>
        </w:rPr>
        <w:t> </w:t>
      </w:r>
    </w:p>
    <w:p w:rsidR="0081021E" w:rsidRPr="0081021E" w:rsidRDefault="0081021E" w:rsidP="0081021E">
      <w:pPr>
        <w:pStyle w:val="a3"/>
        <w:shd w:val="clear" w:color="auto" w:fill="FFFFFF"/>
        <w:spacing w:before="0" w:beforeAutospacing="0" w:after="150" w:afterAutospacing="0"/>
        <w:jc w:val="both"/>
        <w:rPr>
          <w:sz w:val="28"/>
          <w:szCs w:val="28"/>
        </w:rPr>
      </w:pPr>
      <w:r w:rsidRPr="0081021E">
        <w:rPr>
          <w:sz w:val="28"/>
          <w:szCs w:val="28"/>
        </w:rPr>
        <w:t>Каждый человек должен быть готов к возникновению чрезвычайной ситуации. Физическая и психологическая готовность к ней более значима, чем государственные меры.</w:t>
      </w:r>
    </w:p>
    <w:p w:rsidR="0081021E" w:rsidRPr="0081021E" w:rsidRDefault="0081021E" w:rsidP="0081021E">
      <w:pPr>
        <w:pStyle w:val="a3"/>
        <w:shd w:val="clear" w:color="auto" w:fill="FFFFFF"/>
        <w:spacing w:before="0" w:beforeAutospacing="0" w:after="150" w:afterAutospacing="0"/>
        <w:jc w:val="both"/>
        <w:rPr>
          <w:sz w:val="28"/>
          <w:szCs w:val="28"/>
        </w:rPr>
      </w:pPr>
      <w:r w:rsidRPr="0081021E">
        <w:rPr>
          <w:sz w:val="28"/>
          <w:szCs w:val="28"/>
        </w:rPr>
        <w:t>В чрезвычайных ситуациях очень важно сохранить максимум хладнокровия, избавиться от страха, оценить обстановку в целом и наметить наиболее безопасную линию поведения. Нерешительность, растерянность, объясняются, как правило, элементарной безграмотностью. Не зная, что предпринять для своего спасения, человек впадает в оцепенение или панику, сменяющуюся отчаянием, чувством обречённости.</w:t>
      </w:r>
    </w:p>
    <w:p w:rsidR="0081021E" w:rsidRPr="0081021E" w:rsidRDefault="0081021E" w:rsidP="0081021E">
      <w:pPr>
        <w:pStyle w:val="a3"/>
        <w:shd w:val="clear" w:color="auto" w:fill="FFFFFF"/>
        <w:spacing w:before="0" w:beforeAutospacing="0" w:after="150" w:afterAutospacing="0"/>
        <w:jc w:val="both"/>
        <w:rPr>
          <w:sz w:val="28"/>
          <w:szCs w:val="28"/>
        </w:rPr>
      </w:pPr>
      <w:r w:rsidRPr="0081021E">
        <w:rPr>
          <w:sz w:val="28"/>
          <w:szCs w:val="28"/>
        </w:rPr>
        <w:lastRenderedPageBreak/>
        <w:t>Быть готовым к решительным и умелым действиям самому часто означает спасти свою жизнь.</w:t>
      </w:r>
    </w:p>
    <w:p w:rsidR="0081021E" w:rsidRPr="0081021E" w:rsidRDefault="0081021E" w:rsidP="0081021E">
      <w:pPr>
        <w:pStyle w:val="a3"/>
        <w:shd w:val="clear" w:color="auto" w:fill="FFFFFF"/>
        <w:spacing w:before="0" w:beforeAutospacing="0" w:after="150" w:afterAutospacing="0"/>
        <w:jc w:val="both"/>
        <w:rPr>
          <w:sz w:val="28"/>
          <w:szCs w:val="28"/>
        </w:rPr>
      </w:pPr>
      <w:r w:rsidRPr="0081021E">
        <w:rPr>
          <w:sz w:val="28"/>
          <w:szCs w:val="28"/>
        </w:rPr>
        <w:t>Если человек всегда на чеку, ему легче защитить себя, или, по крайней мере, он не будет, застигнут врасплох. Нерасторопный, неподготовленный и неуверенный человек – уже потенциальная жертва.</w:t>
      </w:r>
    </w:p>
    <w:p w:rsidR="0081021E" w:rsidRPr="0081021E" w:rsidRDefault="0081021E" w:rsidP="0081021E">
      <w:pPr>
        <w:pStyle w:val="a3"/>
        <w:shd w:val="clear" w:color="auto" w:fill="FFFFFF"/>
        <w:spacing w:before="0" w:beforeAutospacing="0" w:after="150" w:afterAutospacing="0"/>
        <w:jc w:val="both"/>
        <w:rPr>
          <w:sz w:val="28"/>
          <w:szCs w:val="28"/>
        </w:rPr>
      </w:pPr>
      <w:r w:rsidRPr="0081021E">
        <w:rPr>
          <w:sz w:val="28"/>
          <w:szCs w:val="28"/>
        </w:rPr>
        <w:t>Основа выживания в экстремальных условиях – познания правил защиты, рационального поведения, оказание первой медицинской помощи.</w:t>
      </w:r>
    </w:p>
    <w:p w:rsidR="0081021E" w:rsidRDefault="0081021E" w:rsidP="0081021E">
      <w:pPr>
        <w:pStyle w:val="a3"/>
        <w:shd w:val="clear" w:color="auto" w:fill="FFFFFF"/>
        <w:spacing w:before="0" w:beforeAutospacing="0" w:after="150" w:afterAutospacing="0"/>
        <w:jc w:val="both"/>
        <w:rPr>
          <w:sz w:val="28"/>
          <w:szCs w:val="28"/>
        </w:rPr>
      </w:pPr>
      <w:r w:rsidRPr="0081021E">
        <w:rPr>
          <w:sz w:val="28"/>
          <w:szCs w:val="28"/>
        </w:rPr>
        <w:t>Выполнение правил поведения на воде и дисциплина пребывания в местах отдыха – залог безопасности каждого человека.</w:t>
      </w:r>
    </w:p>
    <w:p w:rsidR="0081021E" w:rsidRPr="0081021E" w:rsidRDefault="0081021E" w:rsidP="0081021E">
      <w:pPr>
        <w:pStyle w:val="a3"/>
        <w:shd w:val="clear" w:color="auto" w:fill="FFFFFF"/>
        <w:spacing w:before="0" w:beforeAutospacing="0" w:after="150" w:afterAutospacing="0"/>
        <w:rPr>
          <w:b/>
          <w:bCs/>
          <w:sz w:val="52"/>
          <w:szCs w:val="52"/>
          <w:lang w:val="ru-RU"/>
        </w:rPr>
      </w:pPr>
      <w:r w:rsidRPr="0081021E">
        <w:rPr>
          <w:b/>
          <w:bCs/>
          <w:sz w:val="52"/>
          <w:szCs w:val="52"/>
          <w:lang w:val="ru-RU"/>
        </w:rPr>
        <w:t>3. ГАИ информирует</w:t>
      </w:r>
    </w:p>
    <w:p w:rsidR="0081021E" w:rsidRPr="0081021E" w:rsidRDefault="0081021E" w:rsidP="0081021E">
      <w:pPr>
        <w:shd w:val="clear" w:color="auto" w:fill="FFFFFF"/>
        <w:spacing w:before="150" w:after="0" w:line="240" w:lineRule="auto"/>
        <w:jc w:val="both"/>
        <w:rPr>
          <w:rFonts w:ascii="Arial" w:eastAsia="Times New Roman" w:hAnsi="Arial" w:cs="Arial"/>
          <w:sz w:val="18"/>
          <w:szCs w:val="18"/>
          <w:lang w:eastAsia="ru-BY"/>
        </w:rPr>
      </w:pPr>
      <w:r w:rsidRPr="0081021E">
        <w:rPr>
          <w:rFonts w:ascii="Times New Roman" w:eastAsia="Times New Roman" w:hAnsi="Times New Roman" w:cs="Times New Roman"/>
          <w:sz w:val="28"/>
          <w:szCs w:val="28"/>
          <w:lang w:eastAsia="ru-BY"/>
        </w:rPr>
        <w:t>Проблема детского дорожно-транспортного травматизма на сегодняшний день остается актуальной.</w:t>
      </w:r>
    </w:p>
    <w:p w:rsidR="0081021E" w:rsidRPr="0081021E" w:rsidRDefault="0081021E" w:rsidP="0081021E">
      <w:pPr>
        <w:shd w:val="clear" w:color="auto" w:fill="FFFFFF"/>
        <w:spacing w:before="150" w:after="0" w:line="240" w:lineRule="auto"/>
        <w:jc w:val="both"/>
        <w:rPr>
          <w:rFonts w:ascii="Times New Roman" w:eastAsia="Times New Roman" w:hAnsi="Times New Roman" w:cs="Times New Roman"/>
          <w:sz w:val="28"/>
          <w:szCs w:val="28"/>
          <w:lang w:eastAsia="ru-BY"/>
        </w:rPr>
      </w:pPr>
      <w:r w:rsidRPr="0081021E">
        <w:rPr>
          <w:rFonts w:ascii="Times New Roman" w:eastAsia="Times New Roman" w:hAnsi="Times New Roman" w:cs="Times New Roman"/>
          <w:sz w:val="28"/>
          <w:szCs w:val="28"/>
          <w:lang w:eastAsia="ru-BY"/>
        </w:rPr>
        <w:t>С 25 мая по 5 июня будет проводиться специальное комплексное мероприятие «Внимание – дети!». Профилактическая акция призвана привлечь внимание к проблеме обеспечения безопасности детей на дороге.</w:t>
      </w:r>
      <w:r w:rsidRPr="0081021E">
        <w:rPr>
          <w:rFonts w:ascii="Times New Roman" w:eastAsia="Times New Roman" w:hAnsi="Times New Roman" w:cs="Times New Roman"/>
          <w:sz w:val="28"/>
          <w:szCs w:val="28"/>
          <w:lang w:eastAsia="ru-BY"/>
        </w:rPr>
        <w:br/>
        <w:t>   Напоминать своим детям несложные правила безопасного поведения на улице и дороге - обязанность каждого родителя. Добивайтесь, чтобы соблюдение правил безопасности вошло в привычку и стало нормой поведения у детей. Помните, что они всегда смотрят на вас. Будьте достойным примером своему ребенку!</w:t>
      </w:r>
      <w:r w:rsidRPr="0081021E">
        <w:rPr>
          <w:rFonts w:ascii="Times New Roman" w:eastAsia="Times New Roman" w:hAnsi="Times New Roman" w:cs="Times New Roman"/>
          <w:sz w:val="28"/>
          <w:szCs w:val="28"/>
          <w:lang w:eastAsia="ru-BY"/>
        </w:rPr>
        <w:br/>
        <w:t>   Напомним, согласно п.178 ПДД «Перевозка детей в легковом автомобиле, оборудованном ремнями безопасности, должна осуществляться с использованием:</w:t>
      </w:r>
      <w:r w:rsidRPr="0081021E">
        <w:rPr>
          <w:rFonts w:ascii="Times New Roman" w:eastAsia="Times New Roman" w:hAnsi="Times New Roman" w:cs="Times New Roman"/>
          <w:sz w:val="28"/>
          <w:szCs w:val="28"/>
          <w:lang w:eastAsia="ru-BY"/>
        </w:rPr>
        <w:br/>
        <w:t>- детских удерживающих устройств, соответствующих весу и росту ребенка, иных средств (бустеров, специальных подушек для сидения, дополнительных сидений), позволяющих безопасно пристегнуть ребенка с помощью ремней безопасности, предусмотренных конструкцией транспортного средства, – в возрасте от пяти до двенадцати лет.</w:t>
      </w:r>
      <w:r w:rsidRPr="0081021E">
        <w:rPr>
          <w:rFonts w:ascii="Times New Roman" w:eastAsia="Times New Roman" w:hAnsi="Times New Roman" w:cs="Times New Roman"/>
          <w:sz w:val="28"/>
          <w:szCs w:val="28"/>
          <w:lang w:eastAsia="ru-BY"/>
        </w:rPr>
        <w:br/>
        <w:t>   Допускается перевозить детей в возрасте до двенадцати лет без использования указанных в части первой настоящего пункта устройств в случае, если рост ребенка превышает 150 сантиметров, а также в автомобиле-такси.</w:t>
      </w:r>
      <w:r w:rsidRPr="0081021E">
        <w:rPr>
          <w:rFonts w:ascii="Times New Roman" w:eastAsia="Times New Roman" w:hAnsi="Times New Roman" w:cs="Times New Roman"/>
          <w:sz w:val="28"/>
          <w:szCs w:val="28"/>
          <w:lang w:eastAsia="ru-BY"/>
        </w:rPr>
        <w:br/>
        <w:t>   Запрещается перевозка детей на переднем сиденье легкового автомобиля с использованием детских удерживающих устройств, соответствующих весу и росту ребенка, спинка которых развернута к лобовому стеклу транспортного средства, если переднее сиденье имеет подушку безопасности, за исключением случая, когда механизм фронтальной подушки безопасности отключен».</w:t>
      </w:r>
      <w:r w:rsidRPr="0081021E">
        <w:rPr>
          <w:rFonts w:ascii="Times New Roman" w:eastAsia="Times New Roman" w:hAnsi="Times New Roman" w:cs="Times New Roman"/>
          <w:sz w:val="28"/>
          <w:szCs w:val="28"/>
          <w:lang w:eastAsia="ru-BY"/>
        </w:rPr>
        <w:br/>
        <w:t xml:space="preserve">   ГАИ напоминает, что за нарушение правил перевозки детей в соответствии с ч.5 ст.18.14 КоАП Республики Беларусь в отношении водителя налагается административное взыскание в виде предупреждения или штрафа в размере до </w:t>
      </w:r>
      <w:r w:rsidRPr="0081021E">
        <w:rPr>
          <w:rFonts w:ascii="Times New Roman" w:eastAsia="Times New Roman" w:hAnsi="Times New Roman" w:cs="Times New Roman"/>
          <w:sz w:val="28"/>
          <w:szCs w:val="28"/>
          <w:lang w:eastAsia="ru-BY"/>
        </w:rPr>
        <w:lastRenderedPageBreak/>
        <w:t>4 БВ.</w:t>
      </w:r>
      <w:r w:rsidRPr="0081021E">
        <w:rPr>
          <w:rFonts w:ascii="Times New Roman" w:eastAsia="Times New Roman" w:hAnsi="Times New Roman" w:cs="Times New Roman"/>
          <w:sz w:val="28"/>
          <w:szCs w:val="28"/>
          <w:lang w:eastAsia="ru-BY"/>
        </w:rPr>
        <w:br/>
        <w:t>   В случае выявления сотрудниками милиции фактов нарушения ПДД несовершеннолетними, в отношении родителей могут быть составлены административные протоколы по ст.9.4 КоАП Республики Беларусь.</w:t>
      </w:r>
      <w:r w:rsidRPr="0081021E">
        <w:rPr>
          <w:rFonts w:ascii="Times New Roman" w:eastAsia="Times New Roman" w:hAnsi="Times New Roman" w:cs="Times New Roman"/>
          <w:sz w:val="28"/>
          <w:szCs w:val="28"/>
          <w:lang w:eastAsia="ru-BY"/>
        </w:rPr>
        <w:br/>
        <w:t>   </w:t>
      </w:r>
      <w:proofErr w:type="spellStart"/>
      <w:r w:rsidRPr="0081021E">
        <w:rPr>
          <w:rFonts w:ascii="Times New Roman" w:eastAsia="Times New Roman" w:hAnsi="Times New Roman" w:cs="Times New Roman"/>
          <w:b/>
          <w:bCs/>
          <w:sz w:val="28"/>
          <w:szCs w:val="28"/>
          <w:lang w:eastAsia="ru-BY"/>
        </w:rPr>
        <w:t>Световозвращающие</w:t>
      </w:r>
      <w:proofErr w:type="spellEnd"/>
      <w:r w:rsidRPr="0081021E">
        <w:rPr>
          <w:rFonts w:ascii="Times New Roman" w:eastAsia="Times New Roman" w:hAnsi="Times New Roman" w:cs="Times New Roman"/>
          <w:b/>
          <w:bCs/>
          <w:sz w:val="28"/>
          <w:szCs w:val="28"/>
          <w:lang w:eastAsia="ru-BY"/>
        </w:rPr>
        <w:t xml:space="preserve"> элементы</w:t>
      </w:r>
      <w:r w:rsidRPr="0081021E">
        <w:rPr>
          <w:rFonts w:ascii="Times New Roman" w:eastAsia="Times New Roman" w:hAnsi="Times New Roman" w:cs="Times New Roman"/>
          <w:sz w:val="28"/>
          <w:szCs w:val="28"/>
          <w:lang w:eastAsia="ru-BY"/>
        </w:rPr>
        <w:t> на одежде, обуви – все это поможет водителю заранее обратить на ребенка внимание, а значит, водитель будет иметь возможность предпринять меры для торможения или экстренной остановки.</w:t>
      </w:r>
    </w:p>
    <w:p w:rsidR="0081021E" w:rsidRPr="0081021E" w:rsidRDefault="0081021E" w:rsidP="0081021E">
      <w:pPr>
        <w:shd w:val="clear" w:color="auto" w:fill="FFFFFF"/>
        <w:spacing w:before="150" w:after="0" w:line="240" w:lineRule="auto"/>
        <w:jc w:val="both"/>
        <w:rPr>
          <w:rFonts w:ascii="Arial" w:eastAsia="Times New Roman" w:hAnsi="Arial" w:cs="Arial"/>
          <w:sz w:val="18"/>
          <w:szCs w:val="18"/>
          <w:lang w:eastAsia="ru-BY"/>
        </w:rPr>
      </w:pPr>
      <w:r w:rsidRPr="0081021E">
        <w:rPr>
          <w:rFonts w:ascii="Times New Roman" w:eastAsia="Times New Roman" w:hAnsi="Times New Roman" w:cs="Times New Roman"/>
          <w:sz w:val="28"/>
          <w:szCs w:val="28"/>
          <w:lang w:eastAsia="ru-BY"/>
        </w:rPr>
        <w:t>Особая тема – </w:t>
      </w:r>
      <w:r w:rsidRPr="0081021E">
        <w:rPr>
          <w:rFonts w:ascii="Times New Roman" w:eastAsia="Times New Roman" w:hAnsi="Times New Roman" w:cs="Times New Roman"/>
          <w:b/>
          <w:bCs/>
          <w:sz w:val="28"/>
          <w:szCs w:val="28"/>
          <w:lang w:eastAsia="ru-BY"/>
        </w:rPr>
        <w:t>мобильные телефонов и наушники</w:t>
      </w:r>
      <w:r w:rsidRPr="0081021E">
        <w:rPr>
          <w:rFonts w:ascii="Times New Roman" w:eastAsia="Times New Roman" w:hAnsi="Times New Roman" w:cs="Times New Roman"/>
          <w:sz w:val="28"/>
          <w:szCs w:val="28"/>
          <w:lang w:eastAsia="ru-BY"/>
        </w:rPr>
        <w:t>. Добейтесь того, чтобы ребенок, находясь вблизи или на проезжей части  не разговаривал по телефону и не слушал музыку в наушниках, так как это отвлекает его внимание! И, конечно, же, почаще напоминайте детям как вести себя на дороге и в транспорте!</w:t>
      </w:r>
    </w:p>
    <w:p w:rsidR="0081021E" w:rsidRPr="0081021E" w:rsidRDefault="0081021E" w:rsidP="0081021E">
      <w:pPr>
        <w:shd w:val="clear" w:color="auto" w:fill="FFFFFF"/>
        <w:spacing w:before="150" w:after="0" w:line="240" w:lineRule="auto"/>
        <w:jc w:val="both"/>
        <w:rPr>
          <w:rFonts w:ascii="Arial" w:eastAsia="Times New Roman" w:hAnsi="Arial" w:cs="Arial"/>
          <w:sz w:val="18"/>
          <w:szCs w:val="18"/>
          <w:lang w:eastAsia="ru-BY"/>
        </w:rPr>
      </w:pPr>
      <w:r w:rsidRPr="0081021E">
        <w:rPr>
          <w:rFonts w:ascii="Times New Roman" w:eastAsia="Times New Roman" w:hAnsi="Times New Roman" w:cs="Times New Roman"/>
          <w:b/>
          <w:bCs/>
          <w:sz w:val="28"/>
          <w:szCs w:val="28"/>
          <w:lang w:eastAsia="ru-BY"/>
        </w:rPr>
        <w:t>Велосипедистам о необходимости соблюдения правил дорожного движения.</w:t>
      </w:r>
    </w:p>
    <w:p w:rsidR="0081021E" w:rsidRPr="0081021E" w:rsidRDefault="0081021E" w:rsidP="0081021E">
      <w:pPr>
        <w:shd w:val="clear" w:color="auto" w:fill="FFFFFF"/>
        <w:spacing w:before="150" w:after="0" w:line="240" w:lineRule="auto"/>
        <w:jc w:val="both"/>
        <w:rPr>
          <w:rFonts w:ascii="Arial" w:eastAsia="Times New Roman" w:hAnsi="Arial" w:cs="Arial"/>
          <w:sz w:val="18"/>
          <w:szCs w:val="18"/>
          <w:lang w:eastAsia="ru-BY"/>
        </w:rPr>
      </w:pPr>
      <w:r w:rsidRPr="0081021E">
        <w:rPr>
          <w:rFonts w:ascii="Times New Roman" w:eastAsia="Times New Roman" w:hAnsi="Times New Roman" w:cs="Times New Roman"/>
          <w:sz w:val="28"/>
          <w:szCs w:val="28"/>
          <w:lang w:eastAsia="ru-BY"/>
        </w:rPr>
        <w:t xml:space="preserve">Движение велосипедистов в возрасте старше 14 лет должно осуществляться по велосипедной, </w:t>
      </w:r>
      <w:proofErr w:type="spellStart"/>
      <w:r w:rsidRPr="0081021E">
        <w:rPr>
          <w:rFonts w:ascii="Times New Roman" w:eastAsia="Times New Roman" w:hAnsi="Times New Roman" w:cs="Times New Roman"/>
          <w:sz w:val="28"/>
          <w:szCs w:val="28"/>
          <w:lang w:eastAsia="ru-BY"/>
        </w:rPr>
        <w:t>велопешеходной</w:t>
      </w:r>
      <w:proofErr w:type="spellEnd"/>
      <w:r w:rsidRPr="0081021E">
        <w:rPr>
          <w:rFonts w:ascii="Times New Roman" w:eastAsia="Times New Roman" w:hAnsi="Times New Roman" w:cs="Times New Roman"/>
          <w:sz w:val="28"/>
          <w:szCs w:val="28"/>
          <w:lang w:eastAsia="ru-BY"/>
        </w:rPr>
        <w:t xml:space="preserve"> дорожкам или полосе для велосипедистов. При их отсутствии по правому краю проезжей части или обочине, при отсутствии возможности двигаться по ним, по тротуару или пешеходной дорожке. Пересекать проезжую часть велосипедист должен пешком, ведя велосипед рядом. Если движение велосипедиста по тротуару подвергает опасности или создает помехи для движения пешеходов, велосипедист должен спешиться и вести велосипед рядом с собой.</w:t>
      </w:r>
      <w:r w:rsidRPr="0081021E">
        <w:rPr>
          <w:rFonts w:ascii="Times New Roman" w:eastAsia="Times New Roman" w:hAnsi="Times New Roman" w:cs="Times New Roman"/>
          <w:sz w:val="28"/>
          <w:szCs w:val="28"/>
          <w:lang w:eastAsia="ru-BY"/>
        </w:rPr>
        <w:br/>
        <w:t>   Использование защитной экипировки и светоотражающих элементов обеспечат необходимую безопасность велосипедиста. При движении следует оценивать дорожную ситуацию и избегать рискованных и резких маневров.</w:t>
      </w:r>
    </w:p>
    <w:p w:rsidR="0081021E" w:rsidRPr="0081021E" w:rsidRDefault="0081021E" w:rsidP="0081021E">
      <w:pPr>
        <w:pStyle w:val="a3"/>
        <w:shd w:val="clear" w:color="auto" w:fill="FFFFFF"/>
        <w:spacing w:before="0" w:beforeAutospacing="0" w:after="150" w:afterAutospacing="0"/>
        <w:rPr>
          <w:sz w:val="28"/>
          <w:szCs w:val="28"/>
        </w:rPr>
      </w:pPr>
    </w:p>
    <w:p w:rsidR="0081021E" w:rsidRPr="0081021E" w:rsidRDefault="0081021E" w:rsidP="0081021E">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262626"/>
          <w:sz w:val="28"/>
          <w:szCs w:val="28"/>
          <w:lang w:eastAsia="ru-BY"/>
        </w:rPr>
      </w:pPr>
    </w:p>
    <w:p w:rsidR="0081021E" w:rsidRDefault="0081021E"/>
    <w:sectPr w:rsidR="008102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A77169"/>
    <w:multiLevelType w:val="multilevel"/>
    <w:tmpl w:val="541AE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21E"/>
    <w:rsid w:val="0081021E"/>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8C6E4"/>
  <w15:chartTrackingRefBased/>
  <w15:docId w15:val="{3DA39B52-1E4F-4906-BC85-C60A8D843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B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81021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B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021E"/>
    <w:rPr>
      <w:rFonts w:ascii="Times New Roman" w:eastAsia="Times New Roman" w:hAnsi="Times New Roman" w:cs="Times New Roman"/>
      <w:b/>
      <w:bCs/>
      <w:kern w:val="36"/>
      <w:sz w:val="48"/>
      <w:szCs w:val="48"/>
      <w:lang w:eastAsia="ru-BY"/>
    </w:rPr>
  </w:style>
  <w:style w:type="paragraph" w:styleId="a3">
    <w:name w:val="Normal (Web)"/>
    <w:basedOn w:val="a"/>
    <w:uiPriority w:val="99"/>
    <w:semiHidden/>
    <w:unhideWhenUsed/>
    <w:rsid w:val="0081021E"/>
    <w:pPr>
      <w:spacing w:before="100" w:beforeAutospacing="1" w:after="100" w:afterAutospacing="1" w:line="240" w:lineRule="auto"/>
    </w:pPr>
    <w:rPr>
      <w:rFonts w:ascii="Times New Roman" w:eastAsia="Times New Roman" w:hAnsi="Times New Roman" w:cs="Times New Roman"/>
      <w:sz w:val="24"/>
      <w:szCs w:val="24"/>
      <w:lang w:eastAsia="ru-BY"/>
    </w:rPr>
  </w:style>
  <w:style w:type="character" w:styleId="a4">
    <w:name w:val="Strong"/>
    <w:basedOn w:val="a0"/>
    <w:uiPriority w:val="22"/>
    <w:qFormat/>
    <w:rsid w:val="008102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346674">
      <w:bodyDiv w:val="1"/>
      <w:marLeft w:val="0"/>
      <w:marRight w:val="0"/>
      <w:marTop w:val="0"/>
      <w:marBottom w:val="0"/>
      <w:divBdr>
        <w:top w:val="none" w:sz="0" w:space="0" w:color="auto"/>
        <w:left w:val="none" w:sz="0" w:space="0" w:color="auto"/>
        <w:bottom w:val="none" w:sz="0" w:space="0" w:color="auto"/>
        <w:right w:val="none" w:sz="0" w:space="0" w:color="auto"/>
      </w:divBdr>
      <w:divsChild>
        <w:div w:id="1319268921">
          <w:marLeft w:val="0"/>
          <w:marRight w:val="0"/>
          <w:marTop w:val="150"/>
          <w:marBottom w:val="300"/>
          <w:divBdr>
            <w:top w:val="none" w:sz="0" w:space="0" w:color="auto"/>
            <w:left w:val="none" w:sz="0" w:space="0" w:color="auto"/>
            <w:bottom w:val="none" w:sz="0" w:space="0" w:color="auto"/>
            <w:right w:val="none" w:sz="0" w:space="0" w:color="auto"/>
          </w:divBdr>
        </w:div>
        <w:div w:id="702637417">
          <w:marLeft w:val="0"/>
          <w:marRight w:val="0"/>
          <w:marTop w:val="0"/>
          <w:marBottom w:val="0"/>
          <w:divBdr>
            <w:top w:val="none" w:sz="0" w:space="0" w:color="auto"/>
            <w:left w:val="none" w:sz="0" w:space="0" w:color="auto"/>
            <w:bottom w:val="none" w:sz="0" w:space="0" w:color="auto"/>
            <w:right w:val="none" w:sz="0" w:space="0" w:color="auto"/>
          </w:divBdr>
          <w:divsChild>
            <w:div w:id="4217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574533">
      <w:bodyDiv w:val="1"/>
      <w:marLeft w:val="0"/>
      <w:marRight w:val="0"/>
      <w:marTop w:val="0"/>
      <w:marBottom w:val="0"/>
      <w:divBdr>
        <w:top w:val="none" w:sz="0" w:space="0" w:color="auto"/>
        <w:left w:val="none" w:sz="0" w:space="0" w:color="auto"/>
        <w:bottom w:val="none" w:sz="0" w:space="0" w:color="auto"/>
        <w:right w:val="none" w:sz="0" w:space="0" w:color="auto"/>
      </w:divBdr>
    </w:div>
    <w:div w:id="131603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1206</Words>
  <Characters>6879</Characters>
  <Application>Microsoft Office Word</Application>
  <DocSecurity>0</DocSecurity>
  <Lines>57</Lines>
  <Paragraphs>16</Paragraphs>
  <ScaleCrop>false</ScaleCrop>
  <Company/>
  <LinksUpToDate>false</LinksUpToDate>
  <CharactersWithSpaces>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Илона Москалёва</dc:creator>
  <cp:keywords/>
  <dc:description/>
  <cp:lastModifiedBy>Илона Москалёва</cp:lastModifiedBy>
  <cp:revision>1</cp:revision>
  <dcterms:created xsi:type="dcterms:W3CDTF">2025-07-18T06:45:00Z</dcterms:created>
  <dcterms:modified xsi:type="dcterms:W3CDTF">2025-07-18T06:53:00Z</dcterms:modified>
</cp:coreProperties>
</file>